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C5B" w:rsidRPr="00B4181D" w:rsidRDefault="00EF2C5B" w:rsidP="00EF2C5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2D75CD">
        <w:rPr>
          <w:rFonts w:ascii="Arial" w:eastAsia="MS Mincho" w:hAnsi="Arial" w:cs="Arial"/>
          <w:b/>
          <w:sz w:val="24"/>
          <w:szCs w:val="24"/>
          <w:lang w:eastAsia="ja-JP"/>
        </w:rPr>
        <w:t>2131</w:t>
      </w:r>
    </w:p>
    <w:p w:rsidR="00EF2C5B" w:rsidRPr="00B4181D" w:rsidRDefault="00EF2C5B" w:rsidP="00EF2C5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EF2C5B" w:rsidRPr="00B4181D" w:rsidRDefault="00EF2C5B" w:rsidP="00EF2C5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F2C5B" w:rsidRDefault="00EF2C5B" w:rsidP="00EF2C5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D55C26">
        <w:rPr>
          <w:rFonts w:ascii="Arial" w:eastAsia="SimSun" w:hAnsi="Arial"/>
          <w:sz w:val="24"/>
          <w:szCs w:val="24"/>
          <w:lang w:eastAsia="en-GB"/>
        </w:rPr>
        <w:t>SMARTER</w:t>
      </w:r>
      <w:r>
        <w:rPr>
          <w:rFonts w:ascii="Arial" w:eastAsia="SimSun" w:hAnsi="Arial"/>
          <w:sz w:val="24"/>
          <w:szCs w:val="24"/>
          <w:lang w:eastAsia="en-GB"/>
        </w:rPr>
        <w:t xml:space="preserve"> Use Case </w:t>
      </w:r>
      <w:r w:rsidR="002D75CD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D55C26">
        <w:rPr>
          <w:rFonts w:ascii="Arial" w:eastAsia="SimSun" w:hAnsi="Arial"/>
          <w:sz w:val="24"/>
          <w:szCs w:val="24"/>
          <w:lang w:eastAsia="en-GB"/>
        </w:rPr>
        <w:t>ICN Based Content Retrieval</w:t>
      </w:r>
    </w:p>
    <w:p w:rsidR="00EF2C5B" w:rsidRPr="00B4181D" w:rsidRDefault="00EF2C5B" w:rsidP="00EF2C5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B15C10">
        <w:rPr>
          <w:rFonts w:ascii="Arial" w:eastAsia="SimSun" w:hAnsi="Arial"/>
          <w:sz w:val="24"/>
          <w:szCs w:val="24"/>
          <w:lang w:eastAsia="en-GB"/>
        </w:rPr>
        <w:t>8.1</w:t>
      </w:r>
    </w:p>
    <w:p w:rsidR="00EF2C5B" w:rsidRPr="00B4181D" w:rsidRDefault="00EF2C5B" w:rsidP="00EF2C5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Telefonica, University of Surrey</w:t>
      </w:r>
      <w:r w:rsidR="00A67938">
        <w:rPr>
          <w:rFonts w:ascii="Arial" w:eastAsia="SimSun" w:hAnsi="Arial"/>
          <w:sz w:val="24"/>
          <w:szCs w:val="24"/>
          <w:lang w:eastAsia="en-GB"/>
        </w:rPr>
        <w:t>, Cisco</w:t>
      </w:r>
      <w:bookmarkStart w:id="0" w:name="_GoBack"/>
      <w:bookmarkEnd w:id="0"/>
    </w:p>
    <w:p w:rsidR="00D55C26" w:rsidRPr="00D55C26" w:rsidRDefault="00EF2C5B" w:rsidP="00D55C26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 w:rsidRPr="00D55C26">
        <w:rPr>
          <w:rFonts w:ascii="Arial" w:eastAsia="SimSun" w:hAnsi="Arial"/>
          <w:sz w:val="24"/>
          <w:szCs w:val="24"/>
          <w:lang w:eastAsia="en-GB"/>
        </w:rPr>
        <w:t>Contact:</w:t>
      </w:r>
      <w:r w:rsidRPr="00D55C26">
        <w:rPr>
          <w:rFonts w:ascii="Arial" w:eastAsia="SimSun" w:hAnsi="Arial"/>
          <w:sz w:val="24"/>
          <w:szCs w:val="24"/>
          <w:lang w:eastAsia="en-GB"/>
        </w:rPr>
        <w:tab/>
      </w:r>
      <w:r w:rsidR="00D55C26">
        <w:rPr>
          <w:rFonts w:ascii="Arial" w:eastAsia="SimSun" w:hAnsi="Arial"/>
          <w:sz w:val="24"/>
          <w:szCs w:val="24"/>
          <w:lang w:eastAsia="en-GB"/>
        </w:rPr>
        <w:t xml:space="preserve">    </w:t>
      </w:r>
      <w:r w:rsidR="00D55C26" w:rsidRPr="00D55C26">
        <w:rPr>
          <w:rFonts w:ascii="Arial" w:eastAsia="SimSun" w:hAnsi="Arial"/>
          <w:sz w:val="24"/>
          <w:szCs w:val="24"/>
          <w:lang w:eastAsia="en-GB"/>
        </w:rPr>
        <w:t xml:space="preserve">Chris </w:t>
      </w:r>
      <w:proofErr w:type="spellStart"/>
      <w:r w:rsidR="00D55C26" w:rsidRPr="00D55C26"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 w:rsidR="00D55C26" w:rsidRPr="00D55C26"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 w:rsidR="00D55C26" w:rsidRPr="00D55C26">
          <w:rPr>
            <w:rStyle w:val="Hyperlink"/>
            <w:rFonts w:ascii="Arial" w:eastAsia="SimSun" w:hAnsi="Arial"/>
            <w:sz w:val="24"/>
            <w:szCs w:val="24"/>
            <w:lang w:eastAsia="en-GB"/>
          </w:rPr>
          <w:t>chris.friel@telefonica.com</w:t>
        </w:r>
      </w:hyperlink>
      <w:r w:rsidR="00D55C26" w:rsidRPr="00D55C26">
        <w:rPr>
          <w:rFonts w:ascii="Arial" w:eastAsia="SimSun" w:hAnsi="Arial"/>
          <w:sz w:val="24"/>
          <w:szCs w:val="24"/>
          <w:lang w:eastAsia="en-GB"/>
        </w:rPr>
        <w:t>)</w:t>
      </w:r>
      <w:r w:rsidRPr="00D55C26">
        <w:rPr>
          <w:rFonts w:ascii="Arial" w:eastAsia="SimSun" w:hAnsi="Arial"/>
          <w:sz w:val="24"/>
          <w:szCs w:val="24"/>
          <w:lang w:eastAsia="en-GB"/>
        </w:rPr>
        <w:t xml:space="preserve">, </w:t>
      </w:r>
    </w:p>
    <w:p w:rsidR="00EF2C5B" w:rsidRDefault="00D55C26" w:rsidP="00D55C26">
      <w:pPr>
        <w:pStyle w:val="NoSpacing"/>
        <w:rPr>
          <w:rFonts w:eastAsia="SimSun"/>
          <w:lang w:eastAsia="en-GB"/>
        </w:rPr>
      </w:pPr>
      <w:r w:rsidRPr="00D55C26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</w:t>
      </w:r>
      <w:r w:rsidRPr="00D55C26">
        <w:rPr>
          <w:rFonts w:ascii="Arial" w:eastAsia="SimSun" w:hAnsi="Arial"/>
          <w:sz w:val="24"/>
          <w:szCs w:val="24"/>
          <w:lang w:eastAsia="en-GB"/>
        </w:rPr>
        <w:t>Gerry Foster</w:t>
      </w:r>
      <w:r>
        <w:rPr>
          <w:rFonts w:eastAsia="SimSun"/>
          <w:lang w:eastAsia="en-GB"/>
        </w:rPr>
        <w:t xml:space="preserve"> (</w:t>
      </w:r>
      <w:hyperlink r:id="rId7" w:history="1">
        <w:r w:rsidR="00EF2C5B" w:rsidRPr="009D6E15">
          <w:rPr>
            <w:rStyle w:val="Hyperlink"/>
            <w:rFonts w:ascii="Arial" w:eastAsia="SimSun" w:hAnsi="Arial"/>
            <w:sz w:val="24"/>
            <w:szCs w:val="24"/>
            <w:lang w:eastAsia="en-GB"/>
          </w:rPr>
          <w:t>g.foster@surrey.ac.uk</w:t>
        </w:r>
      </w:hyperlink>
      <w:r>
        <w:rPr>
          <w:rStyle w:val="Hyperlink"/>
          <w:rFonts w:ascii="Arial" w:eastAsia="SimSun" w:hAnsi="Arial"/>
          <w:sz w:val="24"/>
          <w:szCs w:val="24"/>
          <w:lang w:eastAsia="en-GB"/>
        </w:rPr>
        <w:t>)</w:t>
      </w:r>
    </w:p>
    <w:p w:rsidR="00EF2C5B" w:rsidRPr="00B4181D" w:rsidRDefault="00EF2C5B" w:rsidP="00EF2C5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EF2C5B" w:rsidRPr="00B4181D" w:rsidRDefault="00EF2C5B" w:rsidP="00EF2C5B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>Abstract: &lt;provide a short description of the content&gt;</w:t>
      </w:r>
    </w:p>
    <w:p w:rsidR="00EF2C5B" w:rsidRDefault="00EF2C5B" w:rsidP="00EF2C5B">
      <w:pPr>
        <w:pStyle w:val="Heading2"/>
        <w:rPr>
          <w:lang w:val="en-GB"/>
        </w:rPr>
      </w:pPr>
      <w:r>
        <w:rPr>
          <w:lang w:val="en-GB"/>
        </w:rPr>
        <w:t>ICN Based Content Retrieval</w:t>
      </w:r>
    </w:p>
    <w:p w:rsidR="00EF2C5B" w:rsidRPr="002069C0" w:rsidRDefault="00EF2C5B" w:rsidP="00EF2C5B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EF2C5B" w:rsidRDefault="00EF2C5B" w:rsidP="00EF2C5B">
      <w:r>
        <w:t xml:space="preserve">Information Centric Networks </w:t>
      </w:r>
      <w:r w:rsidR="00CC171D">
        <w:t xml:space="preserve">(ICN) </w:t>
      </w:r>
      <w:r>
        <w:t xml:space="preserve">and Content Centric Networks </w:t>
      </w:r>
      <w:r w:rsidR="00CC171D">
        <w:t xml:space="preserve">(CCN) </w:t>
      </w:r>
      <w:r>
        <w:t>that enable discovery, routing and caching based on named content have been researched and developed in academic circles for over 15 years.</w:t>
      </w:r>
    </w:p>
    <w:p w:rsidR="00EF2C5B" w:rsidRDefault="00EF2C5B" w:rsidP="00EF2C5B">
      <w:r>
        <w:t>The principles include managing content by named data networking and extensive support of dynamic intelligent caching.</w:t>
      </w:r>
    </w:p>
    <w:p w:rsidR="005C6785" w:rsidRDefault="00EF2C5B" w:rsidP="00EF2C5B">
      <w:r>
        <w:t xml:space="preserve">The benefits to the 3GPP system users are </w:t>
      </w:r>
      <w:r w:rsidR="005C6785">
        <w:t>as follows:</w:t>
      </w:r>
    </w:p>
    <w:p w:rsidR="005C6785" w:rsidRDefault="005C6785" w:rsidP="00AB65B7">
      <w:pPr>
        <w:pStyle w:val="ListParagraph"/>
        <w:numPr>
          <w:ilvl w:val="0"/>
          <w:numId w:val="2"/>
        </w:numPr>
      </w:pPr>
      <w:r w:rsidRPr="00AB65B7">
        <w:rPr>
          <w:b/>
        </w:rPr>
        <w:t>Latency reduction.</w:t>
      </w:r>
      <w:r>
        <w:t xml:space="preserve"> Content can be delivered from ICN caches located at </w:t>
      </w:r>
      <w:r w:rsidR="00A67938">
        <w:t xml:space="preserve">e.g. </w:t>
      </w:r>
      <w:r>
        <w:t>edge nodes</w:t>
      </w:r>
      <w:r w:rsidR="00A67938">
        <w:t>, which</w:t>
      </w:r>
      <w:r>
        <w:t xml:space="preserve"> avoid</w:t>
      </w:r>
      <w:r w:rsidR="00A67938">
        <w:t>s</w:t>
      </w:r>
      <w:r>
        <w:t xml:space="preserve"> retrieval from the source node and </w:t>
      </w:r>
      <w:r w:rsidR="00A67938">
        <w:t>hence</w:t>
      </w:r>
      <w:r>
        <w:t xml:space="preserve"> reduces latency.</w:t>
      </w:r>
      <w:r w:rsidR="00A67938">
        <w:t xml:space="preserve"> Latency can be </w:t>
      </w:r>
      <w:r w:rsidR="00A271E2">
        <w:t xml:space="preserve">reduced </w:t>
      </w:r>
      <w:r w:rsidR="00A67938">
        <w:t>even further due to the multi-path delivery feature of ICN/CCN (which could for instance be used to fetch separate chunks of content via different RATs in parallel).</w:t>
      </w:r>
    </w:p>
    <w:p w:rsidR="005C6785" w:rsidRDefault="005C6785" w:rsidP="00AB65B7">
      <w:pPr>
        <w:pStyle w:val="ListParagraph"/>
        <w:numPr>
          <w:ilvl w:val="0"/>
          <w:numId w:val="2"/>
        </w:numPr>
      </w:pPr>
      <w:r w:rsidRPr="00AB65B7">
        <w:rPr>
          <w:b/>
        </w:rPr>
        <w:t>Bandwidth savings on backhaul and core transport links</w:t>
      </w:r>
      <w:r>
        <w:t xml:space="preserve">. Due to dynamic caching using ICN/CCN at edge nodes, </w:t>
      </w:r>
      <w:r w:rsidR="00A67938">
        <w:t xml:space="preserve">multiple transmissions </w:t>
      </w:r>
      <w:r>
        <w:t xml:space="preserve">of </w:t>
      </w:r>
      <w:r w:rsidR="00D96652">
        <w:t xml:space="preserve">the same </w:t>
      </w:r>
      <w:r>
        <w:t xml:space="preserve">popular content </w:t>
      </w:r>
      <w:r w:rsidR="00A67938">
        <w:t>across core transport and backhaul links can be avoided.</w:t>
      </w:r>
    </w:p>
    <w:p w:rsidR="00A67938" w:rsidRDefault="00A67938" w:rsidP="00AB65B7">
      <w:pPr>
        <w:pStyle w:val="ListParagraph"/>
        <w:numPr>
          <w:ilvl w:val="0"/>
          <w:numId w:val="2"/>
        </w:numPr>
      </w:pPr>
      <w:r>
        <w:rPr>
          <w:b/>
        </w:rPr>
        <w:t xml:space="preserve">Flexible </w:t>
      </w:r>
      <w:r w:rsidR="00A271E2">
        <w:rPr>
          <w:b/>
        </w:rPr>
        <w:t>caching</w:t>
      </w:r>
      <w:r w:rsidR="00FC26A9">
        <w:rPr>
          <w:b/>
        </w:rPr>
        <w:t>.</w:t>
      </w:r>
      <w:r>
        <w:t xml:space="preserve"> In comparison to static CDN cache</w:t>
      </w:r>
      <w:r w:rsidR="00A271E2">
        <w:t>s</w:t>
      </w:r>
      <w:r>
        <w:t>, ICN/CCN</w:t>
      </w:r>
      <w:r w:rsidR="00A271E2">
        <w:t>’s in-network caching</w:t>
      </w:r>
      <w:r>
        <w:t xml:space="preserve"> </w:t>
      </w:r>
      <w:r w:rsidR="00D96652">
        <w:t xml:space="preserve">feature </w:t>
      </w:r>
      <w:r w:rsidR="00A271E2">
        <w:t xml:space="preserve">and its support for dynamic caching strategies supports flexible caching without prior cumbersome planning of cache placement. </w:t>
      </w:r>
    </w:p>
    <w:p w:rsidR="00A67938" w:rsidRDefault="00A271E2" w:rsidP="00AB65B7">
      <w:pPr>
        <w:pStyle w:val="ListParagraph"/>
        <w:numPr>
          <w:ilvl w:val="0"/>
          <w:numId w:val="2"/>
        </w:numPr>
      </w:pPr>
      <w:r>
        <w:rPr>
          <w:b/>
        </w:rPr>
        <w:t>Security</w:t>
      </w:r>
      <w:r w:rsidR="00FC26A9">
        <w:rPr>
          <w:b/>
        </w:rPr>
        <w:t>.</w:t>
      </w:r>
      <w:r>
        <w:rPr>
          <w:b/>
        </w:rPr>
        <w:t xml:space="preserve"> </w:t>
      </w:r>
      <w:r w:rsidRPr="00AB65B7">
        <w:t>Integrity protection of content is an integra</w:t>
      </w:r>
      <w:r>
        <w:t xml:space="preserve">l part of ICN/CCN </w:t>
      </w:r>
      <w:r w:rsidR="00D96652">
        <w:t xml:space="preserve">to </w:t>
      </w:r>
      <w:r>
        <w:t>ensur</w:t>
      </w:r>
      <w:r w:rsidR="00D96652">
        <w:t>e</w:t>
      </w:r>
      <w:r>
        <w:t xml:space="preserve"> the authenticity of cached content.</w:t>
      </w:r>
    </w:p>
    <w:p w:rsidR="00D96652" w:rsidRDefault="00EF2C5B" w:rsidP="00EF2C5B">
      <w:r>
        <w:t>Today, proprietary adoption of ICN/CCN (whilst adding benefit on a case by case basis) is not generating the network and inter-network volume traffic optimisations that could be possible in a future 3GPP network.</w:t>
      </w:r>
      <w:r w:rsidR="00D96652">
        <w:t xml:space="preserve"> </w:t>
      </w:r>
      <w:r>
        <w:t xml:space="preserve">Future 3GPP networks could benefit greatly by </w:t>
      </w:r>
      <w:r w:rsidR="00D96652">
        <w:t>natively supporting ICN/CCN protocols.</w:t>
      </w:r>
    </w:p>
    <w:p w:rsidR="00EF2C5B" w:rsidRDefault="00EF2C5B" w:rsidP="00EF2C5B">
      <w:pPr>
        <w:pStyle w:val="Heading3"/>
      </w:pPr>
      <w:r>
        <w:t>x.1.2</w:t>
      </w:r>
      <w:r>
        <w:tab/>
        <w:t>Pre-conditions</w:t>
      </w:r>
    </w:p>
    <w:p w:rsidR="00EF2C5B" w:rsidRDefault="00EF2C5B" w:rsidP="00EF2C5B">
      <w:r>
        <w:t>ICN/CCN protocols are operated over the 3GPP system</w:t>
      </w:r>
      <w:r w:rsidR="00A271E2">
        <w:t xml:space="preserve"> and edge nodes are user content cache enabled.</w:t>
      </w:r>
    </w:p>
    <w:p w:rsidR="00EF2C5B" w:rsidRDefault="00EF2C5B" w:rsidP="00EF2C5B">
      <w:pPr>
        <w:pStyle w:val="Heading3"/>
      </w:pPr>
      <w:r>
        <w:t>x.1.3</w:t>
      </w:r>
      <w:r>
        <w:tab/>
        <w:t>Service Flows</w:t>
      </w:r>
    </w:p>
    <w:p w:rsidR="00EF2C5B" w:rsidRDefault="00EF2C5B" w:rsidP="00EF2C5B">
      <w:pPr>
        <w:numPr>
          <w:ilvl w:val="0"/>
          <w:numId w:val="1"/>
        </w:numPr>
      </w:pPr>
      <w:r>
        <w:t xml:space="preserve">A user makes a request for </w:t>
      </w:r>
      <w:proofErr w:type="spellStart"/>
      <w:r>
        <w:t>ContentID</w:t>
      </w:r>
      <w:proofErr w:type="spellEnd"/>
      <w:r>
        <w:t xml:space="preserve">=X to the network by sending an ICN/CCN content request to </w:t>
      </w:r>
      <w:r w:rsidR="009522A4">
        <w:t>its</w:t>
      </w:r>
      <w:r>
        <w:t xml:space="preserve"> nearest ICN/CCN node.</w:t>
      </w:r>
    </w:p>
    <w:p w:rsidR="00EF2C5B" w:rsidRDefault="00EF2C5B" w:rsidP="00EF2C5B">
      <w:pPr>
        <w:numPr>
          <w:ilvl w:val="0"/>
          <w:numId w:val="1"/>
        </w:numPr>
      </w:pPr>
      <w:r>
        <w:t>The closest edge node checks if the content is available at its own cache and responds accordingly with the content</w:t>
      </w:r>
      <w:r w:rsidR="00627D0A">
        <w:t>.</w:t>
      </w:r>
      <w:r>
        <w:t xml:space="preserve"> If the node does not have the content then the content request is forwarded to the next content system enabled node and so on.</w:t>
      </w:r>
    </w:p>
    <w:p w:rsidR="00EF2C5B" w:rsidRDefault="00EF2C5B" w:rsidP="00EF2C5B">
      <w:pPr>
        <w:numPr>
          <w:ilvl w:val="0"/>
          <w:numId w:val="1"/>
        </w:numPr>
      </w:pPr>
      <w:r>
        <w:t>If the content search is not resolved in a given time or to a given set of bounding criteria, then</w:t>
      </w:r>
      <w:r w:rsidR="009522A4">
        <w:t>,</w:t>
      </w:r>
      <w:r>
        <w:t xml:space="preserve"> </w:t>
      </w:r>
      <w:r w:rsidR="009522A4">
        <w:t xml:space="preserve">by node request, </w:t>
      </w:r>
      <w:r>
        <w:t xml:space="preserve">default </w:t>
      </w:r>
      <w:r w:rsidR="009522A4">
        <w:t xml:space="preserve">access to the content by </w:t>
      </w:r>
      <w:r>
        <w:t xml:space="preserve">direct internet may be </w:t>
      </w:r>
      <w:r w:rsidR="009522A4">
        <w:t>used</w:t>
      </w:r>
      <w:r>
        <w:t>.</w:t>
      </w:r>
    </w:p>
    <w:p w:rsidR="00EF2C5B" w:rsidRPr="00816276" w:rsidRDefault="00EF2C5B" w:rsidP="00EF2C5B">
      <w:pPr>
        <w:pStyle w:val="Heading3"/>
      </w:pPr>
      <w:r>
        <w:lastRenderedPageBreak/>
        <w:t>x.1.4</w:t>
      </w:r>
      <w:r>
        <w:tab/>
      </w:r>
      <w:r w:rsidRPr="00816276">
        <w:t>Post-conditions</w:t>
      </w:r>
    </w:p>
    <w:p w:rsidR="00EF2C5B" w:rsidRDefault="00EF2C5B" w:rsidP="00EF2C5B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EF2C5B" w:rsidRPr="009A1625" w:rsidRDefault="00EF2C5B" w:rsidP="00EF2C5B">
      <w:pPr>
        <w:pStyle w:val="Heading3"/>
        <w:rPr>
          <w:lang w:val="en-GB"/>
        </w:rPr>
      </w:pPr>
      <w:r>
        <w:t>x.1.6</w:t>
      </w:r>
      <w:r>
        <w:tab/>
        <w:t>Potential Requirements</w:t>
      </w:r>
    </w:p>
    <w:p w:rsidR="00EF2C5B" w:rsidRDefault="00B443EA" w:rsidP="00EF2C5B">
      <w:r>
        <w:t xml:space="preserve">The 3GPP system shall efficiently support </w:t>
      </w:r>
      <w:r w:rsidR="00EF2C5B">
        <w:t>a mobile optimised ICN/CCN protocol.</w:t>
      </w:r>
    </w:p>
    <w:p w:rsidR="00B443EA" w:rsidRDefault="00B443EA" w:rsidP="00B443EA">
      <w:r>
        <w:t>The 3GPP system shall support flexible placement of ICN/CCN caches by enabling flexible user-plane termination (including user-plane termination at the base station).</w:t>
      </w:r>
    </w:p>
    <w:p w:rsidR="00A115B7" w:rsidRDefault="00A115B7" w:rsidP="00A115B7">
      <w:r>
        <w:t>The 3GPP system shall support efficient transport of a mobile optimised ICN/CCN protocol via the 5G and evolved LTE radio.</w:t>
      </w:r>
    </w:p>
    <w:p w:rsidR="00B443EA" w:rsidRDefault="00B443EA" w:rsidP="00EF2C5B">
      <w:r>
        <w:t xml:space="preserve">The 3GPP system shall </w:t>
      </w:r>
      <w:r w:rsidR="007F2060">
        <w:t>provide</w:t>
      </w:r>
      <w:r>
        <w:t xml:space="preserve"> </w:t>
      </w:r>
      <w:r w:rsidRPr="00B443EA">
        <w:t xml:space="preserve">charging, LI and </w:t>
      </w:r>
      <w:proofErr w:type="spellStart"/>
      <w:r w:rsidRPr="00B443EA">
        <w:t>QoS</w:t>
      </w:r>
      <w:proofErr w:type="spellEnd"/>
      <w:r>
        <w:t xml:space="preserve"> support for the ICN/CCN protocol.</w:t>
      </w:r>
    </w:p>
    <w:p w:rsidR="00E4761F" w:rsidRDefault="00AB65B7" w:rsidP="00EF2C5B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322E0"/>
    <w:multiLevelType w:val="hybridMultilevel"/>
    <w:tmpl w:val="44E2E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A139DD"/>
    <w:multiLevelType w:val="hybridMultilevel"/>
    <w:tmpl w:val="2A0671C8"/>
    <w:lvl w:ilvl="0" w:tplc="40AC6D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5B"/>
    <w:rsid w:val="000C1C45"/>
    <w:rsid w:val="002D75CD"/>
    <w:rsid w:val="005C6785"/>
    <w:rsid w:val="00627D0A"/>
    <w:rsid w:val="007F2060"/>
    <w:rsid w:val="009522A4"/>
    <w:rsid w:val="00A115B7"/>
    <w:rsid w:val="00A271E2"/>
    <w:rsid w:val="00A67938"/>
    <w:rsid w:val="00AB65B7"/>
    <w:rsid w:val="00B15C10"/>
    <w:rsid w:val="00B443EA"/>
    <w:rsid w:val="00CC171D"/>
    <w:rsid w:val="00CE33F1"/>
    <w:rsid w:val="00D55C26"/>
    <w:rsid w:val="00D96652"/>
    <w:rsid w:val="00EF2C5B"/>
    <w:rsid w:val="00F87FF2"/>
    <w:rsid w:val="00FC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5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EF2C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EF2C5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F2C5B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F2C5B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EF2C5B"/>
    <w:rPr>
      <w:color w:val="0000FF"/>
      <w:u w:val="single"/>
    </w:rPr>
  </w:style>
  <w:style w:type="paragraph" w:styleId="NoSpacing">
    <w:name w:val="No Spacing"/>
    <w:uiPriority w:val="1"/>
    <w:qFormat/>
    <w:rsid w:val="00D55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3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3E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67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C5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EF2C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EF2C5B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F2C5B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F2C5B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EF2C5B"/>
    <w:rPr>
      <w:color w:val="0000FF"/>
      <w:u w:val="single"/>
    </w:rPr>
  </w:style>
  <w:style w:type="paragraph" w:styleId="NoSpacing">
    <w:name w:val="No Spacing"/>
    <w:uiPriority w:val="1"/>
    <w:qFormat/>
    <w:rsid w:val="00D55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3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3EA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C6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.foster@surrey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4</cp:revision>
  <dcterms:created xsi:type="dcterms:W3CDTF">2015-08-07T15:59:00Z</dcterms:created>
  <dcterms:modified xsi:type="dcterms:W3CDTF">2015-08-07T16:01:00Z</dcterms:modified>
</cp:coreProperties>
</file>